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36955" w14:textId="77777777" w:rsidR="00031E85" w:rsidRDefault="008A30FB">
      <w:pPr>
        <w:pStyle w:val="Corpodetexto"/>
        <w:ind w:left="3735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4743BF90" wp14:editId="0D18D1C1">
            <wp:extent cx="783250" cy="8168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250" cy="81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CCFA5" w14:textId="77777777" w:rsidR="00031E85" w:rsidRDefault="008A30FB">
      <w:pPr>
        <w:pStyle w:val="Ttulo1"/>
        <w:spacing w:before="9"/>
        <w:ind w:firstLine="1528"/>
      </w:pPr>
      <w:r>
        <w:t>GOVERNO DA PARAÍBA</w:t>
      </w:r>
      <w:r>
        <w:rPr>
          <w:spacing w:val="1"/>
        </w:rPr>
        <w:t xml:space="preserve"> </w:t>
      </w:r>
      <w:r>
        <w:t>SECRETARIA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SAÚDE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PARAÍBA</w:t>
      </w:r>
    </w:p>
    <w:p w14:paraId="5DE6F11D" w14:textId="77777777" w:rsidR="00031E85" w:rsidRDefault="008A30FB">
      <w:pPr>
        <w:spacing w:before="1"/>
        <w:ind w:left="2869" w:right="1914" w:hanging="997"/>
        <w:rPr>
          <w:b/>
          <w:sz w:val="24"/>
        </w:rPr>
      </w:pPr>
      <w:r>
        <w:rPr>
          <w:b/>
          <w:sz w:val="24"/>
        </w:rPr>
        <w:t>ESCOLA DE SAÚDE PÚBLICA DA PARAÍBA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EDITAL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ESP-PB Nº 07/2023</w:t>
      </w:r>
    </w:p>
    <w:p w14:paraId="7FBCCF41" w14:textId="77777777" w:rsidR="00031E85" w:rsidRDefault="008A30FB">
      <w:pPr>
        <w:pStyle w:val="Corpodetexto"/>
        <w:spacing w:before="232" w:line="360" w:lineRule="auto"/>
        <w:ind w:right="-29"/>
        <w:jc w:val="both"/>
      </w:pPr>
      <w:r>
        <w:t>A Secretaria de Estado da Saúde da Paraíba (SES-PB), por meio da Escola de Saúde</w:t>
      </w:r>
      <w:r>
        <w:rPr>
          <w:spacing w:val="1"/>
        </w:rPr>
        <w:t xml:space="preserve"> </w:t>
      </w:r>
      <w:r>
        <w:t>Pública da Paraíba (ESP-PB), realiza a</w:t>
      </w:r>
      <w:r>
        <w:rPr>
          <w:spacing w:val="1"/>
        </w:rPr>
        <w:t xml:space="preserve"> </w:t>
      </w:r>
      <w:r>
        <w:t>primeira</w:t>
      </w:r>
      <w:r>
        <w:rPr>
          <w:spacing w:val="60"/>
        </w:rPr>
        <w:t xml:space="preserve"> </w:t>
      </w:r>
      <w:r>
        <w:t>convocação dos aprovados do Edital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07/2023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 w:rsidRPr="008A30FB">
        <w:rPr>
          <w:b/>
        </w:rPr>
        <w:t>Rede de Apoio Institucional para Qualificação e Matriciamento Gerencial de Trabalhadores e Gestores do SUS com foco na Regionalização para Organização da Rede de Atenção à Saúde -</w:t>
      </w:r>
      <w:r>
        <w:t xml:space="preserve"> REAP QUALI/PB.</w:t>
      </w:r>
    </w:p>
    <w:p w14:paraId="0967FC22" w14:textId="12113B32" w:rsidR="00031E85" w:rsidRDefault="008A30FB">
      <w:pPr>
        <w:pStyle w:val="Corpodetexto"/>
        <w:spacing w:line="360" w:lineRule="auto"/>
        <w:ind w:right="-29"/>
        <w:jc w:val="both"/>
      </w:pPr>
      <w:r>
        <w:t>O</w:t>
      </w:r>
      <w:r>
        <w:rPr>
          <w:spacing w:val="1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t>candidato</w:t>
      </w:r>
      <w:r>
        <w:rPr>
          <w:spacing w:val="1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t>convocado</w:t>
      </w:r>
      <w:r>
        <w:rPr>
          <w:spacing w:val="1"/>
        </w:rPr>
        <w:t xml:space="preserve"> </w:t>
      </w:r>
      <w:r w:rsidR="00B764C2">
        <w:t>terá</w:t>
      </w:r>
      <w:r>
        <w:t xml:space="preserve"> um prazo de 48 horas de dias úteis</w:t>
      </w:r>
      <w:r w:rsidR="00EA700E">
        <w:t xml:space="preserve"> </w:t>
      </w:r>
      <w:r w:rsidR="00EA700E" w:rsidRPr="00EA700E">
        <w:rPr>
          <w:b/>
        </w:rPr>
        <w:t>(</w:t>
      </w:r>
      <w:r w:rsidR="00693E1E">
        <w:rPr>
          <w:b/>
        </w:rPr>
        <w:t>1</w:t>
      </w:r>
      <w:r w:rsidR="00297E94">
        <w:rPr>
          <w:b/>
        </w:rPr>
        <w:t>9</w:t>
      </w:r>
      <w:r w:rsidR="00EA700E" w:rsidRPr="00EA700E">
        <w:rPr>
          <w:b/>
        </w:rPr>
        <w:t xml:space="preserve">/01/2024 a 23h59 do dia </w:t>
      </w:r>
      <w:r w:rsidR="00693E1E">
        <w:rPr>
          <w:b/>
        </w:rPr>
        <w:t>2</w:t>
      </w:r>
      <w:r w:rsidR="00297E94">
        <w:rPr>
          <w:b/>
        </w:rPr>
        <w:t>3</w:t>
      </w:r>
      <w:r w:rsidR="00EA700E" w:rsidRPr="00EA700E">
        <w:rPr>
          <w:b/>
        </w:rPr>
        <w:t>/01/2024)</w:t>
      </w:r>
      <w:r>
        <w:t>, a</w:t>
      </w:r>
      <w:r>
        <w:rPr>
          <w:spacing w:val="1"/>
        </w:rPr>
        <w:t xml:space="preserve"> </w:t>
      </w:r>
      <w:r>
        <w:t>contar dessa publicação, para realizar todos os trâmites de entrega de documentos e</w:t>
      </w:r>
      <w:r>
        <w:rPr>
          <w:spacing w:val="1"/>
        </w:rPr>
        <w:t xml:space="preserve"> </w:t>
      </w:r>
      <w:r>
        <w:t>posterior</w:t>
      </w:r>
      <w:r>
        <w:rPr>
          <w:spacing w:val="-1"/>
        </w:rPr>
        <w:t xml:space="preserve"> </w:t>
      </w:r>
      <w:r>
        <w:t>assinatura</w:t>
      </w:r>
      <w:r>
        <w:rPr>
          <w:spacing w:val="1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de Outorga</w:t>
      </w:r>
      <w:r>
        <w:rPr>
          <w:spacing w:val="1"/>
        </w:rPr>
        <w:t xml:space="preserve"> </w:t>
      </w:r>
      <w:r>
        <w:t>e Concessão de Bolsa.</w:t>
      </w:r>
    </w:p>
    <w:p w14:paraId="75406037" w14:textId="77777777" w:rsidR="00031E85" w:rsidRDefault="008A30FB">
      <w:pPr>
        <w:pStyle w:val="Corpodetexto"/>
        <w:spacing w:before="1" w:line="360" w:lineRule="auto"/>
        <w:ind w:right="-29"/>
        <w:jc w:val="both"/>
      </w:pPr>
      <w:r>
        <w:t>Será de responsabilidade do candidato convocado, cumprir os prazos estabelecidos e</w:t>
      </w:r>
      <w:r>
        <w:rPr>
          <w:spacing w:val="1"/>
        </w:rPr>
        <w:t xml:space="preserve"> </w:t>
      </w:r>
      <w:r>
        <w:t>acompanhar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encaminhamentos</w:t>
      </w:r>
      <w:r>
        <w:rPr>
          <w:spacing w:val="1"/>
        </w:rPr>
        <w:t xml:space="preserve"> </w:t>
      </w:r>
      <w:r>
        <w:t>posteriores.</w:t>
      </w:r>
    </w:p>
    <w:p w14:paraId="41B82334" w14:textId="77777777" w:rsidR="00031E85" w:rsidRDefault="008A30FB">
      <w:pPr>
        <w:spacing w:line="360" w:lineRule="auto"/>
        <w:ind w:right="-29"/>
        <w:jc w:val="both"/>
        <w:rPr>
          <w:sz w:val="24"/>
        </w:rPr>
      </w:pPr>
      <w:r>
        <w:rPr>
          <w:sz w:val="24"/>
        </w:rPr>
        <w:t xml:space="preserve">O candidato aprovado e convocado deverá enviar via e-mail </w:t>
      </w:r>
      <w:hyperlink r:id="rId6" w:history="1">
        <w:r w:rsidR="00EA700E" w:rsidRPr="00EA700E">
          <w:t xml:space="preserve"> </w:t>
        </w:r>
        <w:r w:rsidR="00EA700E" w:rsidRPr="00EA700E">
          <w:rPr>
            <w:rStyle w:val="Hyperlink"/>
            <w:b/>
            <w:sz w:val="24"/>
          </w:rPr>
          <w:t>documentacao.reapquali@gmail.com</w:t>
        </w:r>
      </w:hyperlink>
      <w:r w:rsidR="00EA700E">
        <w:rPr>
          <w:rStyle w:val="Hyperlink"/>
          <w:b/>
          <w:sz w:val="24"/>
        </w:rPr>
        <w:t xml:space="preserve"> </w:t>
      </w:r>
      <w:r w:rsidR="00EA700E" w:rsidRPr="00EA700E">
        <w:rPr>
          <w:rStyle w:val="Hyperlink"/>
          <w:color w:val="auto"/>
          <w:sz w:val="24"/>
          <w:u w:val="none"/>
        </w:rPr>
        <w:t>(</w:t>
      </w:r>
      <w:r w:rsidR="00EA700E" w:rsidRPr="00EA700E">
        <w:rPr>
          <w:rStyle w:val="Hyperlink"/>
          <w:b/>
          <w:color w:val="auto"/>
          <w:sz w:val="24"/>
          <w:u w:val="none"/>
        </w:rPr>
        <w:t>Não copiem com espaço para não ocorrer erro ao encaminhar os documentos p</w:t>
      </w:r>
      <w:r w:rsidR="008711D6">
        <w:rPr>
          <w:rStyle w:val="Hyperlink"/>
          <w:b/>
          <w:color w:val="auto"/>
          <w:sz w:val="24"/>
          <w:u w:val="none"/>
        </w:rPr>
        <w:t>ara</w:t>
      </w:r>
      <w:r w:rsidR="00EA700E" w:rsidRPr="00EA700E">
        <w:rPr>
          <w:rStyle w:val="Hyperlink"/>
          <w:b/>
          <w:color w:val="auto"/>
          <w:sz w:val="24"/>
          <w:u w:val="none"/>
        </w:rPr>
        <w:t xml:space="preserve"> este email</w:t>
      </w:r>
      <w:r w:rsidR="00EA700E" w:rsidRPr="00EA700E">
        <w:rPr>
          <w:rStyle w:val="Hyperlink"/>
          <w:color w:val="auto"/>
          <w:sz w:val="24"/>
          <w:u w:val="none"/>
        </w:rPr>
        <w:t>)</w:t>
      </w:r>
      <w:r w:rsidR="00EA700E">
        <w:rPr>
          <w:rStyle w:val="Hyperlink"/>
          <w:color w:val="auto"/>
          <w:sz w:val="24"/>
          <w:u w:val="none"/>
        </w:rPr>
        <w:t xml:space="preserve"> </w:t>
      </w:r>
      <w:r>
        <w:rPr>
          <w:sz w:val="24"/>
        </w:rPr>
        <w:t>os documentos scanneados (digitalizados)</w:t>
      </w:r>
      <w:r>
        <w:rPr>
          <w:spacing w:val="1"/>
          <w:sz w:val="24"/>
        </w:rPr>
        <w:t xml:space="preserve"> </w:t>
      </w:r>
      <w:r>
        <w:rPr>
          <w:sz w:val="24"/>
        </w:rPr>
        <w:t>abaixo</w:t>
      </w:r>
      <w:r>
        <w:rPr>
          <w:spacing w:val="-1"/>
          <w:sz w:val="24"/>
        </w:rPr>
        <w:t xml:space="preserve"> </w:t>
      </w:r>
      <w:r>
        <w:rPr>
          <w:sz w:val="24"/>
        </w:rPr>
        <w:t>listados:</w:t>
      </w:r>
    </w:p>
    <w:p w14:paraId="502B5A3B" w14:textId="77777777" w:rsidR="008A30FB" w:rsidRPr="008A30FB" w:rsidRDefault="008A30FB" w:rsidP="003D7E9B">
      <w:pPr>
        <w:pStyle w:val="Corpodetexto"/>
        <w:spacing w:before="2" w:after="240"/>
        <w:rPr>
          <w:szCs w:val="22"/>
        </w:rPr>
      </w:pPr>
      <w:r w:rsidRPr="008A30FB">
        <w:rPr>
          <w:szCs w:val="22"/>
        </w:rPr>
        <w:t>a)</w:t>
      </w:r>
      <w:r w:rsidRPr="008A30FB">
        <w:rPr>
          <w:szCs w:val="22"/>
        </w:rPr>
        <w:tab/>
        <w:t>RG;</w:t>
      </w:r>
    </w:p>
    <w:p w14:paraId="2A316932" w14:textId="77777777" w:rsidR="008A30FB" w:rsidRPr="008A30FB" w:rsidRDefault="008A30FB" w:rsidP="003D7E9B">
      <w:pPr>
        <w:pStyle w:val="Corpodetexto"/>
        <w:spacing w:before="2" w:after="240"/>
        <w:rPr>
          <w:szCs w:val="22"/>
        </w:rPr>
      </w:pPr>
      <w:r w:rsidRPr="008A30FB">
        <w:rPr>
          <w:szCs w:val="22"/>
        </w:rPr>
        <w:t>b)</w:t>
      </w:r>
      <w:r w:rsidRPr="008A30FB">
        <w:rPr>
          <w:szCs w:val="22"/>
        </w:rPr>
        <w:tab/>
        <w:t>CPF;</w:t>
      </w:r>
    </w:p>
    <w:p w14:paraId="449D5BE3" w14:textId="77777777" w:rsidR="008A30FB" w:rsidRPr="008A30FB" w:rsidRDefault="008A30FB" w:rsidP="003D7E9B">
      <w:pPr>
        <w:pStyle w:val="Corpodetexto"/>
        <w:spacing w:before="2" w:after="240"/>
        <w:rPr>
          <w:szCs w:val="22"/>
        </w:rPr>
      </w:pPr>
      <w:r w:rsidRPr="008A30FB">
        <w:rPr>
          <w:szCs w:val="22"/>
        </w:rPr>
        <w:t>c)</w:t>
      </w:r>
      <w:r w:rsidRPr="008A30FB">
        <w:rPr>
          <w:szCs w:val="22"/>
        </w:rPr>
        <w:tab/>
        <w:t>Comprovante de conta corrente do Banco Bradesco;</w:t>
      </w:r>
    </w:p>
    <w:p w14:paraId="63DADA32" w14:textId="77777777" w:rsidR="008A30FB" w:rsidRPr="008A30FB" w:rsidRDefault="008A30FB" w:rsidP="003D7E9B">
      <w:pPr>
        <w:pStyle w:val="Corpodetexto"/>
        <w:spacing w:before="2" w:after="240"/>
        <w:rPr>
          <w:szCs w:val="22"/>
        </w:rPr>
      </w:pPr>
      <w:r w:rsidRPr="008A30FB">
        <w:rPr>
          <w:szCs w:val="22"/>
        </w:rPr>
        <w:t>d)</w:t>
      </w:r>
      <w:r w:rsidRPr="008A30FB">
        <w:rPr>
          <w:szCs w:val="22"/>
        </w:rPr>
        <w:tab/>
        <w:t>Título de Eleitor;</w:t>
      </w:r>
    </w:p>
    <w:p w14:paraId="5DF19BFC" w14:textId="77777777" w:rsidR="008A30FB" w:rsidRPr="008A30FB" w:rsidRDefault="008A30FB" w:rsidP="003D7E9B">
      <w:pPr>
        <w:pStyle w:val="Corpodetexto"/>
        <w:spacing w:before="2" w:after="240"/>
        <w:rPr>
          <w:szCs w:val="22"/>
        </w:rPr>
      </w:pPr>
      <w:r w:rsidRPr="008A30FB">
        <w:rPr>
          <w:szCs w:val="22"/>
        </w:rPr>
        <w:t>e)</w:t>
      </w:r>
      <w:r w:rsidRPr="008A30FB">
        <w:rPr>
          <w:szCs w:val="22"/>
        </w:rPr>
        <w:tab/>
        <w:t xml:space="preserve">Certidão de Quitação Eleitoral atualizado; </w:t>
      </w:r>
    </w:p>
    <w:p w14:paraId="18F9FB00" w14:textId="77777777" w:rsidR="008A30FB" w:rsidRPr="008A30FB" w:rsidRDefault="008A30FB" w:rsidP="003D7E9B">
      <w:pPr>
        <w:pStyle w:val="Corpodetexto"/>
        <w:spacing w:before="2" w:after="240"/>
        <w:rPr>
          <w:szCs w:val="22"/>
        </w:rPr>
      </w:pPr>
      <w:r w:rsidRPr="008A30FB">
        <w:rPr>
          <w:szCs w:val="22"/>
        </w:rPr>
        <w:t>f)</w:t>
      </w:r>
      <w:r w:rsidRPr="008A30FB">
        <w:rPr>
          <w:szCs w:val="22"/>
        </w:rPr>
        <w:tab/>
        <w:t>Comprovante de residência;</w:t>
      </w:r>
    </w:p>
    <w:p w14:paraId="491EEA6B" w14:textId="77777777" w:rsidR="008A30FB" w:rsidRPr="008A30FB" w:rsidRDefault="008A30FB" w:rsidP="003D7E9B">
      <w:pPr>
        <w:pStyle w:val="Corpodetexto"/>
        <w:spacing w:before="2" w:after="240"/>
        <w:rPr>
          <w:szCs w:val="22"/>
        </w:rPr>
      </w:pPr>
      <w:r w:rsidRPr="008A30FB">
        <w:rPr>
          <w:szCs w:val="22"/>
        </w:rPr>
        <w:t>g)</w:t>
      </w:r>
      <w:r w:rsidRPr="008A30FB">
        <w:rPr>
          <w:szCs w:val="22"/>
        </w:rPr>
        <w:tab/>
        <w:t>Número do PIS/PASEP/NIT;</w:t>
      </w:r>
    </w:p>
    <w:p w14:paraId="4213E649" w14:textId="77777777" w:rsidR="008A30FB" w:rsidRPr="008A30FB" w:rsidRDefault="008A30FB" w:rsidP="003D7E9B">
      <w:pPr>
        <w:pStyle w:val="Corpodetexto"/>
        <w:spacing w:before="2" w:after="240"/>
        <w:rPr>
          <w:szCs w:val="22"/>
        </w:rPr>
      </w:pPr>
      <w:r w:rsidRPr="008A30FB">
        <w:rPr>
          <w:szCs w:val="22"/>
        </w:rPr>
        <w:t>h)</w:t>
      </w:r>
      <w:r w:rsidRPr="008A30FB">
        <w:rPr>
          <w:szCs w:val="22"/>
        </w:rPr>
        <w:tab/>
        <w:t>Caso, do Gênero masculino, carteira de reservista</w:t>
      </w:r>
      <w:r w:rsidR="00716320">
        <w:rPr>
          <w:szCs w:val="22"/>
        </w:rPr>
        <w:t>;</w:t>
      </w:r>
    </w:p>
    <w:p w14:paraId="10764914" w14:textId="77777777" w:rsidR="00031E85" w:rsidRDefault="008A30FB" w:rsidP="00EA700E">
      <w:pPr>
        <w:pStyle w:val="Corpodetexto"/>
        <w:spacing w:before="2" w:after="240"/>
        <w:jc w:val="both"/>
        <w:rPr>
          <w:szCs w:val="22"/>
        </w:rPr>
      </w:pPr>
      <w:r w:rsidRPr="008A30FB">
        <w:rPr>
          <w:szCs w:val="22"/>
        </w:rPr>
        <w:t>i)</w:t>
      </w:r>
      <w:r w:rsidRPr="008A30FB">
        <w:rPr>
          <w:szCs w:val="22"/>
        </w:rPr>
        <w:tab/>
        <w:t>Caso, pessoa com deficiência que concorreu para vagas PCD, laudo médico digitalizado, emitido nos últimos doze meses, a partir de seu original/colorido, atestando a espécie e o grau ou nível da deficiência, com expressa referência ao código correspondente da Classificação Internacional de Doenças (CID).</w:t>
      </w:r>
    </w:p>
    <w:p w14:paraId="24DE2D7A" w14:textId="77777777" w:rsidR="003D7E9B" w:rsidRDefault="003D7E9B" w:rsidP="003D7E9B">
      <w:pPr>
        <w:pStyle w:val="Corpodetexto"/>
        <w:spacing w:before="2" w:after="240"/>
        <w:rPr>
          <w:szCs w:val="22"/>
        </w:rPr>
      </w:pPr>
    </w:p>
    <w:p w14:paraId="307BD97B" w14:textId="77777777" w:rsidR="00297E94" w:rsidRDefault="00297E94" w:rsidP="003D7E9B">
      <w:pPr>
        <w:pStyle w:val="Corpodetexto"/>
        <w:spacing w:before="2" w:after="240"/>
        <w:rPr>
          <w:szCs w:val="22"/>
        </w:rPr>
      </w:pPr>
    </w:p>
    <w:p w14:paraId="7A837769" w14:textId="77777777" w:rsidR="003D7E9B" w:rsidRDefault="003D7E9B" w:rsidP="008A30FB">
      <w:pPr>
        <w:pStyle w:val="Corpodetexto"/>
        <w:spacing w:before="2"/>
        <w:rPr>
          <w:szCs w:val="22"/>
        </w:rPr>
      </w:pPr>
    </w:p>
    <w:p w14:paraId="2088EC09" w14:textId="77777777" w:rsidR="003D7E9B" w:rsidRDefault="003D7E9B" w:rsidP="003D7E9B">
      <w:pPr>
        <w:jc w:val="center"/>
        <w:rPr>
          <w:b/>
          <w:sz w:val="20"/>
          <w:szCs w:val="20"/>
        </w:rPr>
      </w:pPr>
      <w:r w:rsidRPr="00601FDC">
        <w:rPr>
          <w:b/>
          <w:sz w:val="20"/>
          <w:szCs w:val="20"/>
        </w:rPr>
        <w:lastRenderedPageBreak/>
        <w:t xml:space="preserve">APOIO ADMINISTRATIVO DO PROJETO REAP QUALI  </w:t>
      </w:r>
    </w:p>
    <w:p w14:paraId="7EA3D1C0" w14:textId="77777777" w:rsidR="00297E94" w:rsidRDefault="00297E94" w:rsidP="003D7E9B">
      <w:pPr>
        <w:jc w:val="center"/>
        <w:rPr>
          <w:b/>
          <w:sz w:val="20"/>
          <w:szCs w:val="20"/>
        </w:rPr>
      </w:pPr>
    </w:p>
    <w:p w14:paraId="37A8FA54" w14:textId="77777777" w:rsidR="00693E1E" w:rsidRPr="00601FDC" w:rsidRDefault="00693E1E" w:rsidP="003D7E9B">
      <w:pPr>
        <w:jc w:val="center"/>
        <w:rPr>
          <w:b/>
          <w:color w:val="FF0000"/>
          <w:sz w:val="20"/>
          <w:szCs w:val="20"/>
        </w:rPr>
      </w:pPr>
    </w:p>
    <w:tbl>
      <w:tblPr>
        <w:tblW w:w="10008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3417"/>
        <w:gridCol w:w="4181"/>
        <w:gridCol w:w="2410"/>
      </w:tblGrid>
      <w:tr w:rsidR="003D7E9B" w:rsidRPr="00601FDC" w14:paraId="526C04A4" w14:textId="77777777" w:rsidTr="003D7E9B">
        <w:trPr>
          <w:trHeight w:val="264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FD3D688" w14:textId="77777777" w:rsidR="003D7E9B" w:rsidRPr="00601FDC" w:rsidRDefault="003D7E9B" w:rsidP="003D7E9B">
            <w:pPr>
              <w:jc w:val="center"/>
              <w:rPr>
                <w:b/>
                <w:sz w:val="20"/>
                <w:szCs w:val="20"/>
              </w:rPr>
            </w:pPr>
            <w:r w:rsidRPr="00601FDC">
              <w:rPr>
                <w:b/>
                <w:sz w:val="20"/>
                <w:szCs w:val="20"/>
              </w:rPr>
              <w:t>NOME DO CANDIDATO</w:t>
            </w:r>
          </w:p>
        </w:tc>
        <w:tc>
          <w:tcPr>
            <w:tcW w:w="4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CDA0143" w14:textId="77777777" w:rsidR="003D7E9B" w:rsidRPr="00601FDC" w:rsidRDefault="003D7E9B" w:rsidP="003D7E9B">
            <w:pPr>
              <w:jc w:val="center"/>
              <w:rPr>
                <w:b/>
                <w:sz w:val="20"/>
                <w:szCs w:val="20"/>
              </w:rPr>
            </w:pPr>
            <w:r w:rsidRPr="00601FDC">
              <w:rPr>
                <w:b/>
                <w:sz w:val="20"/>
                <w:szCs w:val="20"/>
              </w:rPr>
              <w:t>TIPO DE BOLSA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26F49B9" w14:textId="77777777" w:rsidR="003D7E9B" w:rsidRPr="00601FDC" w:rsidRDefault="003D7E9B" w:rsidP="003D7E9B">
            <w:pPr>
              <w:jc w:val="center"/>
              <w:rPr>
                <w:b/>
                <w:sz w:val="20"/>
                <w:szCs w:val="20"/>
              </w:rPr>
            </w:pPr>
            <w:r w:rsidRPr="00601FDC">
              <w:rPr>
                <w:b/>
                <w:sz w:val="20"/>
                <w:szCs w:val="20"/>
              </w:rPr>
              <w:t>SITUAÇÃO</w:t>
            </w:r>
          </w:p>
        </w:tc>
      </w:tr>
      <w:tr w:rsidR="003D7E9B" w:rsidRPr="00601FDC" w14:paraId="5B06E000" w14:textId="77777777" w:rsidTr="003D7E9B">
        <w:trPr>
          <w:trHeight w:val="26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D788" w14:textId="1B30A151" w:rsidR="003D7E9B" w:rsidRPr="00601FDC" w:rsidRDefault="00297E94" w:rsidP="003D7E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Taynah Pedroza Pereira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B289C" w14:textId="77777777" w:rsidR="003D7E9B" w:rsidRPr="00601FDC" w:rsidRDefault="003D7E9B" w:rsidP="003D7E9B">
            <w:pPr>
              <w:jc w:val="center"/>
              <w:rPr>
                <w:sz w:val="20"/>
                <w:szCs w:val="20"/>
              </w:rPr>
            </w:pPr>
            <w:r w:rsidRPr="00601FDC">
              <w:rPr>
                <w:sz w:val="20"/>
                <w:szCs w:val="20"/>
              </w:rPr>
              <w:t>Apoio Administrativo do Projeto Reap Quali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14:paraId="70C1EF51" w14:textId="77777777" w:rsidR="003D7E9B" w:rsidRPr="00601FDC" w:rsidRDefault="003D7E9B" w:rsidP="003D7E9B">
            <w:pPr>
              <w:jc w:val="center"/>
              <w:rPr>
                <w:sz w:val="20"/>
                <w:szCs w:val="20"/>
              </w:rPr>
            </w:pPr>
            <w:r w:rsidRPr="00601FDC">
              <w:rPr>
                <w:sz w:val="20"/>
                <w:szCs w:val="20"/>
              </w:rPr>
              <w:t>APROVADO (A)</w:t>
            </w:r>
          </w:p>
        </w:tc>
      </w:tr>
    </w:tbl>
    <w:p w14:paraId="605884C1" w14:textId="77777777" w:rsidR="003D7E9B" w:rsidRDefault="003D7E9B" w:rsidP="003D7E9B">
      <w:pPr>
        <w:jc w:val="center"/>
        <w:rPr>
          <w:b/>
          <w:sz w:val="20"/>
          <w:szCs w:val="20"/>
        </w:rPr>
      </w:pPr>
    </w:p>
    <w:p w14:paraId="4D8D88B1" w14:textId="77777777" w:rsidR="003D7E9B" w:rsidRDefault="003D7E9B" w:rsidP="003D7E9B">
      <w:pPr>
        <w:jc w:val="center"/>
        <w:rPr>
          <w:sz w:val="20"/>
          <w:szCs w:val="20"/>
        </w:rPr>
      </w:pPr>
    </w:p>
    <w:p w14:paraId="739DB8AB" w14:textId="77777777" w:rsidR="003D7E9B" w:rsidRPr="00601FDC" w:rsidRDefault="003D7E9B" w:rsidP="003D7E9B">
      <w:pPr>
        <w:pStyle w:val="Ttulo1"/>
        <w:jc w:val="center"/>
        <w:rPr>
          <w:sz w:val="20"/>
          <w:szCs w:val="20"/>
        </w:rPr>
      </w:pPr>
      <w:r w:rsidRPr="00601FDC">
        <w:rPr>
          <w:sz w:val="20"/>
          <w:szCs w:val="20"/>
        </w:rPr>
        <w:t>EIXO TEMÁTICO</w:t>
      </w:r>
      <w:r w:rsidRPr="00601FDC">
        <w:rPr>
          <w:spacing w:val="-2"/>
          <w:sz w:val="20"/>
          <w:szCs w:val="20"/>
        </w:rPr>
        <w:t xml:space="preserve"> </w:t>
      </w:r>
      <w:r w:rsidRPr="00601FDC">
        <w:rPr>
          <w:sz w:val="20"/>
          <w:szCs w:val="20"/>
        </w:rPr>
        <w:t>VI</w:t>
      </w:r>
    </w:p>
    <w:p w14:paraId="04C271BC" w14:textId="77777777" w:rsidR="003D7E9B" w:rsidRPr="00601FDC" w:rsidRDefault="003D7E9B" w:rsidP="003D7E9B">
      <w:pPr>
        <w:pStyle w:val="Corpodetexto"/>
        <w:spacing w:before="1" w:after="1"/>
        <w:jc w:val="center"/>
        <w:rPr>
          <w:b/>
          <w:sz w:val="20"/>
          <w:szCs w:val="20"/>
        </w:rPr>
      </w:pPr>
    </w:p>
    <w:p w14:paraId="32690751" w14:textId="77777777" w:rsidR="003D7E9B" w:rsidRPr="00601FDC" w:rsidRDefault="003D7E9B" w:rsidP="003D7E9B">
      <w:pPr>
        <w:pStyle w:val="Corpodetexto"/>
        <w:jc w:val="center"/>
        <w:rPr>
          <w:b/>
          <w:color w:val="FF0000"/>
          <w:sz w:val="20"/>
          <w:szCs w:val="20"/>
        </w:rPr>
      </w:pPr>
    </w:p>
    <w:tbl>
      <w:tblPr>
        <w:tblStyle w:val="TableNormal"/>
        <w:tblW w:w="980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3981"/>
        <w:gridCol w:w="2268"/>
      </w:tblGrid>
      <w:tr w:rsidR="003D7E9B" w:rsidRPr="00601FDC" w14:paraId="38BCB6AE" w14:textId="77777777" w:rsidTr="003D7E9B">
        <w:trPr>
          <w:trHeight w:val="791"/>
        </w:trPr>
        <w:tc>
          <w:tcPr>
            <w:tcW w:w="3560" w:type="dxa"/>
            <w:shd w:val="clear" w:color="auto" w:fill="DBE4F0"/>
          </w:tcPr>
          <w:p w14:paraId="024A7490" w14:textId="77777777" w:rsidR="003D7E9B" w:rsidRPr="00601FDC" w:rsidRDefault="003D7E9B" w:rsidP="003D7E9B">
            <w:pPr>
              <w:pStyle w:val="TableParagraph"/>
              <w:spacing w:line="251" w:lineRule="exact"/>
              <w:ind w:left="0"/>
              <w:rPr>
                <w:b/>
                <w:sz w:val="20"/>
                <w:szCs w:val="20"/>
              </w:rPr>
            </w:pPr>
            <w:r w:rsidRPr="00601FDC">
              <w:rPr>
                <w:b/>
                <w:sz w:val="20"/>
                <w:szCs w:val="20"/>
              </w:rPr>
              <w:t>NOME</w:t>
            </w:r>
            <w:r w:rsidRPr="00601FD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01FDC">
              <w:rPr>
                <w:b/>
                <w:sz w:val="20"/>
                <w:szCs w:val="20"/>
              </w:rPr>
              <w:t>DO</w:t>
            </w:r>
            <w:r w:rsidRPr="00601FD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01FDC">
              <w:rPr>
                <w:b/>
                <w:sz w:val="20"/>
                <w:szCs w:val="20"/>
              </w:rPr>
              <w:t>CANDIDATO</w:t>
            </w:r>
          </w:p>
        </w:tc>
        <w:tc>
          <w:tcPr>
            <w:tcW w:w="3981" w:type="dxa"/>
            <w:shd w:val="clear" w:color="auto" w:fill="DBE4F0"/>
          </w:tcPr>
          <w:p w14:paraId="7D666C62" w14:textId="77777777" w:rsidR="003D7E9B" w:rsidRPr="00601FDC" w:rsidRDefault="003D7E9B" w:rsidP="003D7E9B">
            <w:pPr>
              <w:pStyle w:val="TableParagraph"/>
              <w:spacing w:line="251" w:lineRule="exact"/>
              <w:ind w:left="0"/>
              <w:rPr>
                <w:b/>
                <w:sz w:val="20"/>
                <w:szCs w:val="20"/>
              </w:rPr>
            </w:pPr>
            <w:r w:rsidRPr="00601FDC">
              <w:rPr>
                <w:b/>
                <w:sz w:val="20"/>
                <w:szCs w:val="20"/>
              </w:rPr>
              <w:t>TIPO</w:t>
            </w:r>
            <w:r w:rsidRPr="00601FD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01FDC">
              <w:rPr>
                <w:b/>
                <w:sz w:val="20"/>
                <w:szCs w:val="20"/>
              </w:rPr>
              <w:t>DE</w:t>
            </w:r>
            <w:r w:rsidRPr="00601FDC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01FDC">
              <w:rPr>
                <w:b/>
                <w:sz w:val="20"/>
                <w:szCs w:val="20"/>
              </w:rPr>
              <w:t>BOLSA</w:t>
            </w:r>
          </w:p>
        </w:tc>
        <w:tc>
          <w:tcPr>
            <w:tcW w:w="2268" w:type="dxa"/>
            <w:shd w:val="clear" w:color="auto" w:fill="DBE4F0"/>
          </w:tcPr>
          <w:p w14:paraId="5D58F505" w14:textId="77777777" w:rsidR="003D7E9B" w:rsidRPr="00601FDC" w:rsidRDefault="003D7E9B" w:rsidP="003D7E9B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601FDC">
              <w:rPr>
                <w:b/>
                <w:sz w:val="20"/>
                <w:szCs w:val="20"/>
              </w:rPr>
              <w:t>SITUAÇÃO</w:t>
            </w:r>
          </w:p>
        </w:tc>
      </w:tr>
      <w:tr w:rsidR="003D7E9B" w:rsidRPr="00601FDC" w14:paraId="6C82CDDB" w14:textId="77777777" w:rsidTr="003D7E9B">
        <w:trPr>
          <w:trHeight w:val="465"/>
        </w:trPr>
        <w:tc>
          <w:tcPr>
            <w:tcW w:w="3560" w:type="dxa"/>
          </w:tcPr>
          <w:p w14:paraId="3AB90056" w14:textId="0A3C687C" w:rsidR="003D7E9B" w:rsidRPr="00601FDC" w:rsidRDefault="00297E94" w:rsidP="003D7E9B">
            <w:pPr>
              <w:pStyle w:val="TableParagraph"/>
              <w:spacing w:before="9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Rafaella Araújo Costa</w:t>
            </w:r>
          </w:p>
        </w:tc>
        <w:tc>
          <w:tcPr>
            <w:tcW w:w="3981" w:type="dxa"/>
          </w:tcPr>
          <w:p w14:paraId="664EB5E3" w14:textId="77777777" w:rsidR="003D7E9B" w:rsidRPr="00601FDC" w:rsidRDefault="003D7E9B" w:rsidP="003D7E9B">
            <w:pPr>
              <w:pStyle w:val="TableParagraph"/>
              <w:spacing w:before="99"/>
              <w:ind w:left="0"/>
              <w:rPr>
                <w:sz w:val="20"/>
                <w:szCs w:val="20"/>
              </w:rPr>
            </w:pPr>
            <w:r w:rsidRPr="00601FDC">
              <w:rPr>
                <w:sz w:val="20"/>
                <w:szCs w:val="20"/>
              </w:rPr>
              <w:t>Apoiador</w:t>
            </w:r>
            <w:r w:rsidRPr="00601FDC">
              <w:rPr>
                <w:spacing w:val="-1"/>
                <w:sz w:val="20"/>
                <w:szCs w:val="20"/>
              </w:rPr>
              <w:t xml:space="preserve"> </w:t>
            </w:r>
            <w:r w:rsidRPr="00601FDC">
              <w:rPr>
                <w:sz w:val="20"/>
                <w:szCs w:val="20"/>
              </w:rPr>
              <w:t>Institucional da</w:t>
            </w:r>
            <w:r w:rsidRPr="00601FDC">
              <w:rPr>
                <w:spacing w:val="-1"/>
                <w:sz w:val="20"/>
                <w:szCs w:val="20"/>
              </w:rPr>
              <w:t xml:space="preserve"> </w:t>
            </w:r>
            <w:r w:rsidRPr="00601FDC">
              <w:rPr>
                <w:sz w:val="20"/>
                <w:szCs w:val="20"/>
              </w:rPr>
              <w:t>Educação</w:t>
            </w:r>
            <w:r w:rsidRPr="00601FDC">
              <w:rPr>
                <w:spacing w:val="-1"/>
                <w:sz w:val="20"/>
                <w:szCs w:val="20"/>
              </w:rPr>
              <w:t xml:space="preserve"> </w:t>
            </w:r>
            <w:r w:rsidRPr="00601FDC">
              <w:rPr>
                <w:sz w:val="20"/>
                <w:szCs w:val="20"/>
              </w:rPr>
              <w:t>na</w:t>
            </w:r>
            <w:r w:rsidRPr="00601FDC">
              <w:rPr>
                <w:spacing w:val="-1"/>
                <w:sz w:val="20"/>
                <w:szCs w:val="20"/>
              </w:rPr>
              <w:t xml:space="preserve"> </w:t>
            </w:r>
            <w:r w:rsidRPr="00601FDC">
              <w:rPr>
                <w:sz w:val="20"/>
                <w:szCs w:val="20"/>
              </w:rPr>
              <w:t>Saúde</w:t>
            </w:r>
            <w:r w:rsidRPr="00601FDC">
              <w:rPr>
                <w:spacing w:val="-3"/>
                <w:sz w:val="20"/>
                <w:szCs w:val="20"/>
              </w:rPr>
              <w:t xml:space="preserve"> </w:t>
            </w:r>
            <w:r w:rsidRPr="00601FDC">
              <w:rPr>
                <w:sz w:val="20"/>
                <w:szCs w:val="20"/>
              </w:rPr>
              <w:t>(Eixo</w:t>
            </w:r>
            <w:r w:rsidRPr="00601FDC">
              <w:rPr>
                <w:spacing w:val="-1"/>
                <w:sz w:val="20"/>
                <w:szCs w:val="20"/>
              </w:rPr>
              <w:t xml:space="preserve"> </w:t>
            </w:r>
            <w:r w:rsidRPr="00601FDC">
              <w:rPr>
                <w:sz w:val="20"/>
                <w:szCs w:val="20"/>
              </w:rPr>
              <w:t>VI)</w:t>
            </w:r>
            <w:r w:rsidRPr="00601FDC">
              <w:rPr>
                <w:spacing w:val="3"/>
                <w:sz w:val="20"/>
                <w:szCs w:val="20"/>
              </w:rPr>
              <w:t xml:space="preserve"> </w:t>
            </w:r>
            <w:r w:rsidRPr="00601FDC">
              <w:rPr>
                <w:sz w:val="20"/>
                <w:szCs w:val="20"/>
              </w:rPr>
              <w:t>-</w:t>
            </w:r>
            <w:r w:rsidRPr="00601FDC">
              <w:rPr>
                <w:spacing w:val="-2"/>
                <w:sz w:val="20"/>
                <w:szCs w:val="20"/>
              </w:rPr>
              <w:t xml:space="preserve"> </w:t>
            </w:r>
            <w:r w:rsidRPr="00601FDC">
              <w:rPr>
                <w:sz w:val="20"/>
                <w:szCs w:val="20"/>
              </w:rPr>
              <w:t>2ª</w:t>
            </w:r>
            <w:r w:rsidRPr="00601FDC">
              <w:rPr>
                <w:spacing w:val="-2"/>
                <w:sz w:val="20"/>
                <w:szCs w:val="20"/>
              </w:rPr>
              <w:t xml:space="preserve"> </w:t>
            </w:r>
            <w:r w:rsidRPr="00601FDC">
              <w:rPr>
                <w:sz w:val="20"/>
                <w:szCs w:val="20"/>
              </w:rPr>
              <w:t>MACRO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14:paraId="74A4ACB7" w14:textId="77777777" w:rsidR="003D7E9B" w:rsidRPr="00601FDC" w:rsidRDefault="003D7E9B" w:rsidP="003D7E9B">
            <w:pPr>
              <w:pStyle w:val="TableParagraph"/>
              <w:spacing w:before="99"/>
              <w:ind w:left="0"/>
              <w:rPr>
                <w:sz w:val="20"/>
                <w:szCs w:val="20"/>
              </w:rPr>
            </w:pPr>
            <w:r w:rsidRPr="00601FDC">
              <w:rPr>
                <w:color w:val="000000"/>
                <w:sz w:val="20"/>
                <w:szCs w:val="20"/>
              </w:rPr>
              <w:t>APROVADO (A)</w:t>
            </w:r>
          </w:p>
        </w:tc>
      </w:tr>
    </w:tbl>
    <w:p w14:paraId="1BA3DE1D" w14:textId="77777777" w:rsidR="003D7E9B" w:rsidRPr="00601FDC" w:rsidRDefault="003D7E9B" w:rsidP="00693E1E">
      <w:pPr>
        <w:pStyle w:val="Corpodetexto"/>
        <w:spacing w:before="5"/>
        <w:rPr>
          <w:b/>
          <w:sz w:val="20"/>
          <w:szCs w:val="20"/>
        </w:rPr>
      </w:pPr>
    </w:p>
    <w:p w14:paraId="61834075" w14:textId="77777777" w:rsidR="003D7E9B" w:rsidRPr="00601FDC" w:rsidRDefault="003D7E9B" w:rsidP="003D7E9B">
      <w:pPr>
        <w:pStyle w:val="Corpodetexto"/>
        <w:jc w:val="center"/>
        <w:rPr>
          <w:b/>
          <w:sz w:val="20"/>
          <w:szCs w:val="20"/>
        </w:rPr>
      </w:pPr>
    </w:p>
    <w:tbl>
      <w:tblPr>
        <w:tblStyle w:val="TableNormal"/>
        <w:tblW w:w="995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3981"/>
        <w:gridCol w:w="2410"/>
      </w:tblGrid>
      <w:tr w:rsidR="003D7E9B" w:rsidRPr="00601FDC" w14:paraId="242BE538" w14:textId="77777777" w:rsidTr="003D7E9B">
        <w:trPr>
          <w:trHeight w:val="505"/>
        </w:trPr>
        <w:tc>
          <w:tcPr>
            <w:tcW w:w="3560" w:type="dxa"/>
            <w:shd w:val="clear" w:color="auto" w:fill="DBE4F0"/>
          </w:tcPr>
          <w:p w14:paraId="034CA4E5" w14:textId="77777777" w:rsidR="003D7E9B" w:rsidRPr="00601FDC" w:rsidRDefault="003D7E9B" w:rsidP="003D7E9B">
            <w:pPr>
              <w:pStyle w:val="TableParagraph"/>
              <w:spacing w:line="251" w:lineRule="exact"/>
              <w:ind w:left="0"/>
              <w:rPr>
                <w:b/>
                <w:sz w:val="20"/>
                <w:szCs w:val="20"/>
              </w:rPr>
            </w:pPr>
            <w:r w:rsidRPr="00601FDC">
              <w:rPr>
                <w:b/>
                <w:sz w:val="20"/>
                <w:szCs w:val="20"/>
              </w:rPr>
              <w:t>NOME</w:t>
            </w:r>
            <w:r w:rsidRPr="00601FD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01FDC">
              <w:rPr>
                <w:b/>
                <w:sz w:val="20"/>
                <w:szCs w:val="20"/>
              </w:rPr>
              <w:t>DO</w:t>
            </w:r>
            <w:r w:rsidRPr="00601FD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01FDC">
              <w:rPr>
                <w:b/>
                <w:sz w:val="20"/>
                <w:szCs w:val="20"/>
              </w:rPr>
              <w:t>CANDIDATO</w:t>
            </w:r>
          </w:p>
        </w:tc>
        <w:tc>
          <w:tcPr>
            <w:tcW w:w="3981" w:type="dxa"/>
            <w:shd w:val="clear" w:color="auto" w:fill="DBE4F0"/>
          </w:tcPr>
          <w:p w14:paraId="2E5E973F" w14:textId="77777777" w:rsidR="003D7E9B" w:rsidRPr="00601FDC" w:rsidRDefault="003D7E9B" w:rsidP="003D7E9B">
            <w:pPr>
              <w:pStyle w:val="TableParagraph"/>
              <w:spacing w:line="251" w:lineRule="exact"/>
              <w:ind w:left="0"/>
              <w:rPr>
                <w:b/>
                <w:sz w:val="20"/>
                <w:szCs w:val="20"/>
              </w:rPr>
            </w:pPr>
            <w:r w:rsidRPr="00601FDC">
              <w:rPr>
                <w:b/>
                <w:sz w:val="20"/>
                <w:szCs w:val="20"/>
              </w:rPr>
              <w:t>TIPO</w:t>
            </w:r>
            <w:r w:rsidRPr="00601FD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01FDC">
              <w:rPr>
                <w:b/>
                <w:sz w:val="20"/>
                <w:szCs w:val="20"/>
              </w:rPr>
              <w:t>DE</w:t>
            </w:r>
            <w:r w:rsidRPr="00601FDC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01FDC">
              <w:rPr>
                <w:b/>
                <w:sz w:val="20"/>
                <w:szCs w:val="20"/>
              </w:rPr>
              <w:t>BOLSA</w:t>
            </w:r>
          </w:p>
        </w:tc>
        <w:tc>
          <w:tcPr>
            <w:tcW w:w="2410" w:type="dxa"/>
            <w:shd w:val="clear" w:color="auto" w:fill="DBE4F0"/>
          </w:tcPr>
          <w:p w14:paraId="7DDD0C40" w14:textId="77777777" w:rsidR="003D7E9B" w:rsidRPr="00601FDC" w:rsidRDefault="003D7E9B" w:rsidP="003D7E9B">
            <w:pPr>
              <w:jc w:val="center"/>
              <w:rPr>
                <w:b/>
                <w:sz w:val="20"/>
                <w:szCs w:val="20"/>
              </w:rPr>
            </w:pPr>
            <w:r w:rsidRPr="00601FDC">
              <w:rPr>
                <w:b/>
                <w:sz w:val="20"/>
                <w:szCs w:val="20"/>
              </w:rPr>
              <w:t>SITUAÇÃO</w:t>
            </w:r>
          </w:p>
        </w:tc>
      </w:tr>
      <w:tr w:rsidR="003D7E9B" w:rsidRPr="00601FDC" w14:paraId="7796347E" w14:textId="77777777" w:rsidTr="003D7E9B">
        <w:trPr>
          <w:trHeight w:val="265"/>
        </w:trPr>
        <w:tc>
          <w:tcPr>
            <w:tcW w:w="3560" w:type="dxa"/>
          </w:tcPr>
          <w:p w14:paraId="43055376" w14:textId="1447BC3D" w:rsidR="003D7E9B" w:rsidRPr="00601FDC" w:rsidRDefault="00297E94" w:rsidP="003D7E9B">
            <w:pPr>
              <w:pStyle w:val="TableParagraph"/>
              <w:spacing w:before="1" w:line="245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Flávia Nunes Ferreira de Araújo</w:t>
            </w:r>
          </w:p>
        </w:tc>
        <w:tc>
          <w:tcPr>
            <w:tcW w:w="3981" w:type="dxa"/>
          </w:tcPr>
          <w:p w14:paraId="3E5F9F99" w14:textId="77777777" w:rsidR="003D7E9B" w:rsidRPr="00601FDC" w:rsidRDefault="003D7E9B" w:rsidP="003D7E9B">
            <w:pPr>
              <w:pStyle w:val="TableParagraph"/>
              <w:spacing w:before="1" w:line="245" w:lineRule="exact"/>
              <w:ind w:left="0"/>
              <w:rPr>
                <w:sz w:val="20"/>
                <w:szCs w:val="20"/>
              </w:rPr>
            </w:pPr>
            <w:r w:rsidRPr="00601FDC">
              <w:rPr>
                <w:sz w:val="20"/>
                <w:szCs w:val="20"/>
              </w:rPr>
              <w:t>Orientador</w:t>
            </w:r>
            <w:r w:rsidRPr="00601FDC">
              <w:rPr>
                <w:spacing w:val="-2"/>
                <w:sz w:val="20"/>
                <w:szCs w:val="20"/>
              </w:rPr>
              <w:t xml:space="preserve"> </w:t>
            </w:r>
            <w:r w:rsidRPr="00601FDC">
              <w:rPr>
                <w:sz w:val="20"/>
                <w:szCs w:val="20"/>
              </w:rPr>
              <w:t>de</w:t>
            </w:r>
            <w:r w:rsidRPr="00601FDC">
              <w:rPr>
                <w:spacing w:val="-3"/>
                <w:sz w:val="20"/>
                <w:szCs w:val="20"/>
              </w:rPr>
              <w:t xml:space="preserve"> </w:t>
            </w:r>
            <w:r w:rsidRPr="00601FDC">
              <w:rPr>
                <w:sz w:val="20"/>
                <w:szCs w:val="20"/>
              </w:rPr>
              <w:t>Aprendizagem (Eixo</w:t>
            </w:r>
            <w:r w:rsidRPr="00601FDC">
              <w:rPr>
                <w:spacing w:val="-1"/>
                <w:sz w:val="20"/>
                <w:szCs w:val="20"/>
              </w:rPr>
              <w:t xml:space="preserve"> </w:t>
            </w:r>
            <w:r w:rsidRPr="00601FDC">
              <w:rPr>
                <w:sz w:val="20"/>
                <w:szCs w:val="20"/>
              </w:rPr>
              <w:t>VI)</w:t>
            </w:r>
            <w:r w:rsidRPr="00601FDC">
              <w:rPr>
                <w:spacing w:val="1"/>
                <w:sz w:val="20"/>
                <w:szCs w:val="20"/>
              </w:rPr>
              <w:t xml:space="preserve"> </w:t>
            </w:r>
            <w:r w:rsidRPr="00601FDC">
              <w:rPr>
                <w:sz w:val="20"/>
                <w:szCs w:val="20"/>
              </w:rPr>
              <w:t>-</w:t>
            </w:r>
            <w:r w:rsidRPr="00601FDC">
              <w:rPr>
                <w:spacing w:val="-2"/>
                <w:sz w:val="20"/>
                <w:szCs w:val="20"/>
              </w:rPr>
              <w:t xml:space="preserve"> </w:t>
            </w:r>
            <w:r w:rsidRPr="00601FDC">
              <w:rPr>
                <w:sz w:val="20"/>
                <w:szCs w:val="20"/>
              </w:rPr>
              <w:t>2ª</w:t>
            </w:r>
            <w:r w:rsidRPr="00601FDC">
              <w:rPr>
                <w:spacing w:val="-2"/>
                <w:sz w:val="20"/>
                <w:szCs w:val="20"/>
              </w:rPr>
              <w:t xml:space="preserve"> </w:t>
            </w:r>
            <w:r w:rsidRPr="00601FDC">
              <w:rPr>
                <w:sz w:val="20"/>
                <w:szCs w:val="20"/>
              </w:rPr>
              <w:t>MACRO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14:paraId="757A803A" w14:textId="77777777" w:rsidR="003D7E9B" w:rsidRPr="00601FDC" w:rsidRDefault="003D7E9B" w:rsidP="003D7E9B">
            <w:pPr>
              <w:jc w:val="center"/>
              <w:rPr>
                <w:sz w:val="20"/>
                <w:szCs w:val="20"/>
              </w:rPr>
            </w:pPr>
            <w:r w:rsidRPr="00601FDC">
              <w:rPr>
                <w:color w:val="000000"/>
                <w:sz w:val="20"/>
                <w:szCs w:val="20"/>
              </w:rPr>
              <w:t>APROVADO (A)</w:t>
            </w:r>
          </w:p>
        </w:tc>
      </w:tr>
    </w:tbl>
    <w:p w14:paraId="5868B6B0" w14:textId="77777777" w:rsidR="003D7E9B" w:rsidRPr="00601FDC" w:rsidRDefault="003D7E9B" w:rsidP="003D7E9B">
      <w:pPr>
        <w:pStyle w:val="Corpodetexto"/>
        <w:jc w:val="center"/>
        <w:rPr>
          <w:b/>
          <w:sz w:val="20"/>
          <w:szCs w:val="20"/>
        </w:rPr>
      </w:pPr>
    </w:p>
    <w:p w14:paraId="443573F3" w14:textId="77777777" w:rsidR="003D7E9B" w:rsidRPr="00601FDC" w:rsidRDefault="003D7E9B" w:rsidP="003D7E9B">
      <w:pPr>
        <w:pStyle w:val="Corpodetexto"/>
        <w:spacing w:before="2"/>
        <w:jc w:val="center"/>
        <w:rPr>
          <w:b/>
          <w:sz w:val="20"/>
          <w:szCs w:val="20"/>
        </w:rPr>
      </w:pPr>
    </w:p>
    <w:p w14:paraId="6B68EAC4" w14:textId="77777777" w:rsidR="003D7E9B" w:rsidRPr="00601FDC" w:rsidRDefault="003D7E9B" w:rsidP="003D7E9B">
      <w:pPr>
        <w:jc w:val="center"/>
        <w:rPr>
          <w:sz w:val="20"/>
          <w:szCs w:val="20"/>
        </w:rPr>
      </w:pPr>
    </w:p>
    <w:p w14:paraId="33034768" w14:textId="77777777" w:rsidR="003D7E9B" w:rsidRDefault="003D7E9B" w:rsidP="008A30FB">
      <w:pPr>
        <w:pStyle w:val="Corpodetexto"/>
        <w:spacing w:before="2"/>
      </w:pPr>
    </w:p>
    <w:p w14:paraId="5FE078F0" w14:textId="77777777" w:rsidR="00693E1E" w:rsidRDefault="00693E1E" w:rsidP="008A30FB">
      <w:pPr>
        <w:pStyle w:val="Corpodetexto"/>
        <w:spacing w:before="2"/>
      </w:pPr>
    </w:p>
    <w:p w14:paraId="4407934F" w14:textId="77777777" w:rsidR="00693E1E" w:rsidRDefault="00693E1E" w:rsidP="008A30FB">
      <w:pPr>
        <w:pStyle w:val="Corpodetexto"/>
        <w:spacing w:before="2"/>
      </w:pPr>
    </w:p>
    <w:p w14:paraId="1FD73155" w14:textId="77777777" w:rsidR="00031E85" w:rsidRDefault="00031E85">
      <w:pPr>
        <w:pStyle w:val="Corpodetexto"/>
        <w:spacing w:before="2"/>
        <w:rPr>
          <w:sz w:val="20"/>
        </w:rPr>
      </w:pPr>
    </w:p>
    <w:p w14:paraId="1DDF58E0" w14:textId="56705223" w:rsidR="00693E1E" w:rsidRDefault="00693E1E" w:rsidP="00693E1E">
      <w:pPr>
        <w:pStyle w:val="Ttulo1"/>
        <w:spacing w:before="90"/>
        <w:ind w:left="3021" w:right="3207" w:firstLine="0"/>
        <w:jc w:val="center"/>
      </w:pPr>
      <w:r>
        <w:t>1</w:t>
      </w:r>
      <w:r w:rsidR="00297E94">
        <w:t>8</w:t>
      </w:r>
      <w:r w:rsidR="008A30FB">
        <w:rPr>
          <w:spacing w:val="-1"/>
        </w:rPr>
        <w:t xml:space="preserve"> </w:t>
      </w:r>
      <w:r w:rsidR="008A30FB">
        <w:t>de Janeiro de 2024</w:t>
      </w:r>
    </w:p>
    <w:p w14:paraId="299EAC46" w14:textId="77777777" w:rsidR="00031E85" w:rsidRDefault="008A30FB">
      <w:pPr>
        <w:ind w:left="2489" w:right="2675" w:hanging="1"/>
        <w:jc w:val="center"/>
        <w:rPr>
          <w:b/>
          <w:i/>
          <w:sz w:val="24"/>
        </w:rPr>
      </w:pPr>
      <w:r>
        <w:rPr>
          <w:b/>
          <w:i/>
          <w:sz w:val="24"/>
        </w:rPr>
        <w:t>Comissão do Processo Seletivo</w:t>
      </w:r>
      <w:r>
        <w:rPr>
          <w:b/>
          <w:i/>
          <w:spacing w:val="1"/>
          <w:sz w:val="24"/>
        </w:rPr>
        <w:t xml:space="preserve"> </w:t>
      </w:r>
    </w:p>
    <w:sectPr w:rsidR="00031E85">
      <w:pgSz w:w="11900" w:h="16820"/>
      <w:pgMar w:top="1240" w:right="16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228A"/>
    <w:multiLevelType w:val="hybridMultilevel"/>
    <w:tmpl w:val="7C040308"/>
    <w:lvl w:ilvl="0" w:tplc="AB58D646">
      <w:start w:val="1"/>
      <w:numFmt w:val="lowerLetter"/>
      <w:lvlText w:val="%1)"/>
      <w:lvlJc w:val="left"/>
      <w:pPr>
        <w:ind w:left="492" w:hanging="2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t-PT" w:eastAsia="en-US" w:bidi="ar-SA"/>
      </w:rPr>
    </w:lvl>
    <w:lvl w:ilvl="1" w:tplc="F32ECAF8">
      <w:numFmt w:val="bullet"/>
      <w:lvlText w:val="•"/>
      <w:lvlJc w:val="left"/>
      <w:pPr>
        <w:ind w:left="3340" w:hanging="248"/>
      </w:pPr>
      <w:rPr>
        <w:rFonts w:hint="default"/>
        <w:lang w:val="pt-PT" w:eastAsia="en-US" w:bidi="ar-SA"/>
      </w:rPr>
    </w:lvl>
    <w:lvl w:ilvl="2" w:tplc="0D6C4686">
      <w:numFmt w:val="bullet"/>
      <w:lvlText w:val="•"/>
      <w:lvlJc w:val="left"/>
      <w:pPr>
        <w:ind w:left="3942" w:hanging="248"/>
      </w:pPr>
      <w:rPr>
        <w:rFonts w:hint="default"/>
        <w:lang w:val="pt-PT" w:eastAsia="en-US" w:bidi="ar-SA"/>
      </w:rPr>
    </w:lvl>
    <w:lvl w:ilvl="3" w:tplc="0D282C88">
      <w:numFmt w:val="bullet"/>
      <w:lvlText w:val="•"/>
      <w:lvlJc w:val="left"/>
      <w:pPr>
        <w:ind w:left="4544" w:hanging="248"/>
      </w:pPr>
      <w:rPr>
        <w:rFonts w:hint="default"/>
        <w:lang w:val="pt-PT" w:eastAsia="en-US" w:bidi="ar-SA"/>
      </w:rPr>
    </w:lvl>
    <w:lvl w:ilvl="4" w:tplc="A2BC6ECC">
      <w:numFmt w:val="bullet"/>
      <w:lvlText w:val="•"/>
      <w:lvlJc w:val="left"/>
      <w:pPr>
        <w:ind w:left="5146" w:hanging="248"/>
      </w:pPr>
      <w:rPr>
        <w:rFonts w:hint="default"/>
        <w:lang w:val="pt-PT" w:eastAsia="en-US" w:bidi="ar-SA"/>
      </w:rPr>
    </w:lvl>
    <w:lvl w:ilvl="5" w:tplc="0C0458F4">
      <w:numFmt w:val="bullet"/>
      <w:lvlText w:val="•"/>
      <w:lvlJc w:val="left"/>
      <w:pPr>
        <w:ind w:left="5748" w:hanging="248"/>
      </w:pPr>
      <w:rPr>
        <w:rFonts w:hint="default"/>
        <w:lang w:val="pt-PT" w:eastAsia="en-US" w:bidi="ar-SA"/>
      </w:rPr>
    </w:lvl>
    <w:lvl w:ilvl="6" w:tplc="F0EC3E98">
      <w:numFmt w:val="bullet"/>
      <w:lvlText w:val="•"/>
      <w:lvlJc w:val="left"/>
      <w:pPr>
        <w:ind w:left="6351" w:hanging="248"/>
      </w:pPr>
      <w:rPr>
        <w:rFonts w:hint="default"/>
        <w:lang w:val="pt-PT" w:eastAsia="en-US" w:bidi="ar-SA"/>
      </w:rPr>
    </w:lvl>
    <w:lvl w:ilvl="7" w:tplc="BF6AE108">
      <w:numFmt w:val="bullet"/>
      <w:lvlText w:val="•"/>
      <w:lvlJc w:val="left"/>
      <w:pPr>
        <w:ind w:left="6953" w:hanging="248"/>
      </w:pPr>
      <w:rPr>
        <w:rFonts w:hint="default"/>
        <w:lang w:val="pt-PT" w:eastAsia="en-US" w:bidi="ar-SA"/>
      </w:rPr>
    </w:lvl>
    <w:lvl w:ilvl="8" w:tplc="972E5B22">
      <w:numFmt w:val="bullet"/>
      <w:lvlText w:val="•"/>
      <w:lvlJc w:val="left"/>
      <w:pPr>
        <w:ind w:left="7555" w:hanging="248"/>
      </w:pPr>
      <w:rPr>
        <w:rFonts w:hint="default"/>
        <w:lang w:val="pt-PT" w:eastAsia="en-US" w:bidi="ar-SA"/>
      </w:rPr>
    </w:lvl>
  </w:abstractNum>
  <w:abstractNum w:abstractNumId="1" w15:restartNumberingAfterBreak="0">
    <w:nsid w:val="1BE31662"/>
    <w:multiLevelType w:val="hybridMultilevel"/>
    <w:tmpl w:val="AB3E1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C21D3"/>
    <w:multiLevelType w:val="hybridMultilevel"/>
    <w:tmpl w:val="B79EDC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677843">
    <w:abstractNumId w:val="0"/>
  </w:num>
  <w:num w:numId="2" w16cid:durableId="630289646">
    <w:abstractNumId w:val="1"/>
  </w:num>
  <w:num w:numId="3" w16cid:durableId="1168398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85"/>
    <w:rsid w:val="00031E85"/>
    <w:rsid w:val="00123EF2"/>
    <w:rsid w:val="00297E94"/>
    <w:rsid w:val="003D7E9B"/>
    <w:rsid w:val="00693E1E"/>
    <w:rsid w:val="00716320"/>
    <w:rsid w:val="008711D6"/>
    <w:rsid w:val="008A30FB"/>
    <w:rsid w:val="00946B66"/>
    <w:rsid w:val="00A1691B"/>
    <w:rsid w:val="00B764C2"/>
    <w:rsid w:val="00B91A14"/>
    <w:rsid w:val="00C746BA"/>
    <w:rsid w:val="00EA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4AFC"/>
  <w15:docId w15:val="{64B5EC87-82E6-4456-8EBB-37183212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1425" w:right="1482" w:hanging="99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rsid w:val="003D7E9B"/>
    <w:pPr>
      <w:keepNext/>
      <w:keepLines/>
      <w:widowControl/>
      <w:autoSpaceDE/>
      <w:autoSpaceDN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  <w:lang w:val="pt-BR" w:eastAsia="pt-BR"/>
    </w:rPr>
  </w:style>
  <w:style w:type="paragraph" w:styleId="Ttulo3">
    <w:name w:val="heading 3"/>
    <w:basedOn w:val="Normal"/>
    <w:next w:val="Normal"/>
    <w:link w:val="Ttulo3Char"/>
    <w:rsid w:val="003D7E9B"/>
    <w:pPr>
      <w:keepNext/>
      <w:keepLines/>
      <w:widowControl/>
      <w:autoSpaceDE/>
      <w:autoSpaceDN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  <w:lang w:val="pt-BR" w:eastAsia="pt-BR"/>
    </w:rPr>
  </w:style>
  <w:style w:type="paragraph" w:styleId="Ttulo4">
    <w:name w:val="heading 4"/>
    <w:basedOn w:val="Normal"/>
    <w:next w:val="Normal"/>
    <w:link w:val="Ttulo4Char"/>
    <w:rsid w:val="003D7E9B"/>
    <w:pPr>
      <w:keepNext/>
      <w:keepLines/>
      <w:widowControl/>
      <w:autoSpaceDE/>
      <w:autoSpaceDN/>
      <w:spacing w:before="240" w:after="40" w:line="276" w:lineRule="auto"/>
      <w:outlineLvl w:val="3"/>
    </w:pPr>
    <w:rPr>
      <w:rFonts w:ascii="Calibri" w:eastAsia="Calibri" w:hAnsi="Calibri" w:cs="Calibri"/>
      <w:b/>
      <w:sz w:val="24"/>
      <w:szCs w:val="24"/>
      <w:lang w:val="pt-BR" w:eastAsia="pt-BR"/>
    </w:rPr>
  </w:style>
  <w:style w:type="paragraph" w:styleId="Ttulo5">
    <w:name w:val="heading 5"/>
    <w:basedOn w:val="Normal"/>
    <w:next w:val="Normal"/>
    <w:link w:val="Ttulo5Char"/>
    <w:rsid w:val="003D7E9B"/>
    <w:pPr>
      <w:keepNext/>
      <w:keepLines/>
      <w:widowControl/>
      <w:autoSpaceDE/>
      <w:autoSpaceDN/>
      <w:spacing w:before="220" w:after="40" w:line="276" w:lineRule="auto"/>
      <w:outlineLvl w:val="4"/>
    </w:pPr>
    <w:rPr>
      <w:rFonts w:ascii="Calibri" w:eastAsia="Calibri" w:hAnsi="Calibri" w:cs="Calibri"/>
      <w:b/>
      <w:lang w:val="pt-BR" w:eastAsia="pt-BR"/>
    </w:rPr>
  </w:style>
  <w:style w:type="paragraph" w:styleId="Ttulo6">
    <w:name w:val="heading 6"/>
    <w:basedOn w:val="Normal"/>
    <w:next w:val="Normal"/>
    <w:link w:val="Ttulo6Char"/>
    <w:rsid w:val="003D7E9B"/>
    <w:pPr>
      <w:keepNext/>
      <w:keepLines/>
      <w:widowControl/>
      <w:autoSpaceDE/>
      <w:autoSpaceDN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92" w:hanging="249"/>
    </w:pPr>
  </w:style>
  <w:style w:type="paragraph" w:customStyle="1" w:styleId="TableParagraph">
    <w:name w:val="Table Paragraph"/>
    <w:basedOn w:val="Normal"/>
    <w:uiPriority w:val="1"/>
    <w:qFormat/>
    <w:pPr>
      <w:ind w:left="602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A30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0FB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8A30FB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3D7E9B"/>
    <w:rPr>
      <w:rFonts w:ascii="Calibri" w:eastAsia="Calibri" w:hAnsi="Calibri" w:cs="Calibri"/>
      <w:b/>
      <w:sz w:val="36"/>
      <w:szCs w:val="36"/>
      <w:lang w:val="pt-BR" w:eastAsia="pt-BR"/>
    </w:rPr>
  </w:style>
  <w:style w:type="character" w:customStyle="1" w:styleId="Ttulo3Char">
    <w:name w:val="Título 3 Char"/>
    <w:basedOn w:val="Fontepargpadro"/>
    <w:link w:val="Ttulo3"/>
    <w:rsid w:val="003D7E9B"/>
    <w:rPr>
      <w:rFonts w:ascii="Calibri" w:eastAsia="Calibri" w:hAnsi="Calibri" w:cs="Calibri"/>
      <w:b/>
      <w:sz w:val="28"/>
      <w:szCs w:val="28"/>
      <w:lang w:val="pt-BR" w:eastAsia="pt-BR"/>
    </w:rPr>
  </w:style>
  <w:style w:type="character" w:customStyle="1" w:styleId="Ttulo4Char">
    <w:name w:val="Título 4 Char"/>
    <w:basedOn w:val="Fontepargpadro"/>
    <w:link w:val="Ttulo4"/>
    <w:rsid w:val="003D7E9B"/>
    <w:rPr>
      <w:rFonts w:ascii="Calibri" w:eastAsia="Calibri" w:hAnsi="Calibri" w:cs="Calibri"/>
      <w:b/>
      <w:sz w:val="24"/>
      <w:szCs w:val="24"/>
      <w:lang w:val="pt-BR" w:eastAsia="pt-BR"/>
    </w:rPr>
  </w:style>
  <w:style w:type="character" w:customStyle="1" w:styleId="Ttulo5Char">
    <w:name w:val="Título 5 Char"/>
    <w:basedOn w:val="Fontepargpadro"/>
    <w:link w:val="Ttulo5"/>
    <w:rsid w:val="003D7E9B"/>
    <w:rPr>
      <w:rFonts w:ascii="Calibri" w:eastAsia="Calibri" w:hAnsi="Calibri" w:cs="Calibri"/>
      <w:b/>
      <w:lang w:val="pt-BR" w:eastAsia="pt-BR"/>
    </w:rPr>
  </w:style>
  <w:style w:type="character" w:customStyle="1" w:styleId="Ttulo6Char">
    <w:name w:val="Título 6 Char"/>
    <w:basedOn w:val="Fontepargpadro"/>
    <w:link w:val="Ttulo6"/>
    <w:rsid w:val="003D7E9B"/>
    <w:rPr>
      <w:rFonts w:ascii="Calibri" w:eastAsia="Calibri" w:hAnsi="Calibri" w:cs="Calibri"/>
      <w:b/>
      <w:sz w:val="20"/>
      <w:szCs w:val="20"/>
      <w:lang w:val="pt-BR" w:eastAsia="pt-BR"/>
    </w:rPr>
  </w:style>
  <w:style w:type="paragraph" w:styleId="Ttulo">
    <w:name w:val="Title"/>
    <w:basedOn w:val="Normal"/>
    <w:next w:val="Normal"/>
    <w:link w:val="TtuloChar"/>
    <w:uiPriority w:val="1"/>
    <w:qFormat/>
    <w:rsid w:val="003D7E9B"/>
    <w:pPr>
      <w:keepNext/>
      <w:keepLines/>
      <w:widowControl/>
      <w:autoSpaceDE/>
      <w:autoSpaceDN/>
      <w:spacing w:before="480" w:after="120" w:line="276" w:lineRule="auto"/>
    </w:pPr>
    <w:rPr>
      <w:rFonts w:ascii="Calibri" w:eastAsia="Calibri" w:hAnsi="Calibri" w:cs="Calibri"/>
      <w:b/>
      <w:sz w:val="72"/>
      <w:szCs w:val="72"/>
      <w:lang w:val="pt-BR" w:eastAsia="pt-BR"/>
    </w:rPr>
  </w:style>
  <w:style w:type="character" w:customStyle="1" w:styleId="TtuloChar">
    <w:name w:val="Título Char"/>
    <w:basedOn w:val="Fontepargpadro"/>
    <w:link w:val="Ttulo"/>
    <w:uiPriority w:val="1"/>
    <w:rsid w:val="003D7E9B"/>
    <w:rPr>
      <w:rFonts w:ascii="Calibri" w:eastAsia="Calibri" w:hAnsi="Calibri" w:cs="Calibri"/>
      <w:b/>
      <w:sz w:val="72"/>
      <w:szCs w:val="72"/>
      <w:lang w:val="pt-BR" w:eastAsia="pt-BR"/>
    </w:rPr>
  </w:style>
  <w:style w:type="paragraph" w:styleId="Subttulo">
    <w:name w:val="Subtitle"/>
    <w:basedOn w:val="Normal"/>
    <w:next w:val="Normal"/>
    <w:link w:val="SubttuloChar"/>
    <w:rsid w:val="003D7E9B"/>
    <w:pPr>
      <w:keepNext/>
      <w:keepLines/>
      <w:widowControl/>
      <w:autoSpaceDE/>
      <w:autoSpaceDN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3D7E9B"/>
    <w:rPr>
      <w:rFonts w:ascii="Georgia" w:eastAsia="Georgia" w:hAnsi="Georgia" w:cs="Georgia"/>
      <w:i/>
      <w:color w:val="666666"/>
      <w:sz w:val="48"/>
      <w:szCs w:val="48"/>
      <w:lang w:val="pt-BR" w:eastAsia="pt-BR"/>
    </w:rPr>
  </w:style>
  <w:style w:type="paragraph" w:styleId="NormalWeb">
    <w:name w:val="Normal (Web)"/>
    <w:basedOn w:val="Normal"/>
    <w:uiPriority w:val="99"/>
    <w:unhideWhenUsed/>
    <w:rsid w:val="003D7E9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D7E9B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t@esp.pb.gov.br,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ESP_NFP</dc:creator>
  <cp:lastModifiedBy>ESP</cp:lastModifiedBy>
  <cp:revision>3</cp:revision>
  <cp:lastPrinted>2024-01-05T16:05:00Z</cp:lastPrinted>
  <dcterms:created xsi:type="dcterms:W3CDTF">2024-01-16T20:10:00Z</dcterms:created>
  <dcterms:modified xsi:type="dcterms:W3CDTF">2024-01-18T14:38:00Z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2024-01-02T00:00:00Z</vt:filetime>
  </property>
</Properties>
</file>